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A987" w14:textId="2B1C5064" w:rsidR="0089343D" w:rsidRDefault="0089343D" w:rsidP="00E47185">
      <w:pPr>
        <w:jc w:val="center"/>
        <w:rPr>
          <w:rFonts w:ascii="ATSackersGothic" w:hAnsi="ATSackersGothic"/>
          <w:noProof/>
        </w:rPr>
      </w:pPr>
    </w:p>
    <w:p w14:paraId="49C4680E" w14:textId="60852268" w:rsidR="00192F93" w:rsidRDefault="007B3F15" w:rsidP="00E47185">
      <w:pPr>
        <w:jc w:val="center"/>
      </w:pPr>
      <w:r>
        <w:rPr>
          <w:sz w:val="40"/>
          <w:szCs w:val="40"/>
        </w:rPr>
        <w:t>SELECCIÓN LA AGUILERA</w:t>
      </w:r>
    </w:p>
    <w:p w14:paraId="086B3E4B" w14:textId="55449A27" w:rsidR="00E47185" w:rsidRPr="00E47185" w:rsidRDefault="007B3F15" w:rsidP="00E4718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Vino de Pueblo</w:t>
      </w:r>
    </w:p>
    <w:p w14:paraId="1FC6A28E" w14:textId="3EB25B3D" w:rsidR="005B5CDF" w:rsidRDefault="005B5CDF" w:rsidP="005B5CDF"/>
    <w:p w14:paraId="408A7305" w14:textId="1F1A1879" w:rsidR="00E47185" w:rsidRPr="00E47185" w:rsidRDefault="00F935F9" w:rsidP="00E47185">
      <w:pPr>
        <w:jc w:val="center"/>
        <w:rPr>
          <w:rFonts w:ascii="ATSackersGothic" w:hAnsi="ATSackersGothic"/>
        </w:rPr>
      </w:pPr>
      <w:r w:rsidRPr="00E47185">
        <w:rPr>
          <w:rFonts w:ascii="ATSackersGothic" w:hAnsi="ATSackers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F064" wp14:editId="571CA630">
                <wp:simplePos x="0" y="0"/>
                <wp:positionH relativeFrom="column">
                  <wp:posOffset>2177415</wp:posOffset>
                </wp:positionH>
                <wp:positionV relativeFrom="paragraph">
                  <wp:posOffset>440055</wp:posOffset>
                </wp:positionV>
                <wp:extent cx="4086225" cy="902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44623" w14:textId="1DA783C4" w:rsidR="00DD6BC0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1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VARIEDAD </w:t>
                            </w:r>
                          </w:p>
                          <w:p w14:paraId="3E76C720" w14:textId="77777777" w:rsidR="00AD1417" w:rsidRPr="00AD1417" w:rsidRDefault="00AD1417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535DF1" w14:textId="5CBC2778" w:rsidR="00DD6BC0" w:rsidRPr="00C94A59" w:rsidRDefault="00D07F96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9</w:t>
                            </w:r>
                            <w:r w:rsidR="00DD6BC0" w:rsidRPr="00C94A5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5% TEMPRANILLO </w:t>
                            </w:r>
                          </w:p>
                          <w:p w14:paraId="6047CD5A" w14:textId="7C43EBC8" w:rsidR="00DD6BC0" w:rsidRPr="00C94A59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C94A5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5% </w:t>
                            </w:r>
                            <w:r w:rsidR="00C00000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MERLOT</w:t>
                            </w:r>
                          </w:p>
                          <w:p w14:paraId="6B65FE79" w14:textId="77777777" w:rsidR="00DD6BC0" w:rsidRPr="00C94A59" w:rsidRDefault="00DD6BC0" w:rsidP="00F85FD1">
                            <w:pPr>
                              <w:jc w:val="both"/>
                              <w:rPr>
                                <w:rFonts w:ascii="Abadi" w:hAnsi="Abad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42E050A2" w14:textId="77777777" w:rsidR="00DD6BC0" w:rsidRPr="00AD1417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1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VIÑEDO </w:t>
                            </w:r>
                          </w:p>
                          <w:p w14:paraId="5A63AC34" w14:textId="67301420" w:rsidR="001B371D" w:rsidRDefault="00C00000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Viñedos</w:t>
                            </w:r>
                            <w:r w:rsidR="00D07F96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1B371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Tempranillo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371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de más de 45 años localizados en el municipio de La Aguilera, con una altitud de más de 820 metros. Laderas y terrazas con varias orientaciones rodeadas por monte bajo, pinos y encinas.</w:t>
                            </w:r>
                          </w:p>
                          <w:p w14:paraId="46289845" w14:textId="43DA271C" w:rsidR="00DD6BC0" w:rsidRPr="00C94A59" w:rsidRDefault="001B371D" w:rsidP="00F85FD1">
                            <w:pPr>
                              <w:jc w:val="both"/>
                              <w:rPr>
                                <w:rFonts w:ascii="Abadi" w:hAnsi="Abadi" w:cs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Suelos franco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arcillo-arenosos y franco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arcillosos.</w:t>
                            </w:r>
                          </w:p>
                          <w:p w14:paraId="1E6656A0" w14:textId="77777777" w:rsidR="00DD6BC0" w:rsidRPr="00C94A59" w:rsidRDefault="00DD6BC0" w:rsidP="00F85FD1">
                            <w:pPr>
                              <w:jc w:val="both"/>
                              <w:rPr>
                                <w:rFonts w:ascii="Abadi" w:hAnsi="Abad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38144825" w14:textId="77777777" w:rsidR="00BE04B2" w:rsidRDefault="00BE04B2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15FD82" w14:textId="18D4D5A1" w:rsidR="00DD6BC0" w:rsidRPr="00AD1417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1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CARACTERÍSTICAS DE LA AÑADA 2019</w:t>
                            </w:r>
                          </w:p>
                          <w:p w14:paraId="01AB45B6" w14:textId="77777777" w:rsidR="00DD6BC0" w:rsidRPr="00AD1417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9E16A9" w14:textId="6493DD11" w:rsidR="00DD6BC0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C94A5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La añada 2019 se caracterizó por una primavera suave que adelantó la brotación. El verano fue muy seco, a excepción de algunas tormentas en agosto que sirvieron para aliviar el estrés hídrico del viñedo ayudando a la conclusión del ciclo vegetativo. En septiembre siguieron las temperaturas con valores más altos de lo habitual y escasez de lluvia permitiendo encontrar el momento óptimo de maduración.</w:t>
                            </w:r>
                          </w:p>
                          <w:p w14:paraId="67300677" w14:textId="77777777" w:rsidR="004B5BAE" w:rsidRDefault="004B5BA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1794B7DC" w14:textId="4B05E2C8" w:rsidR="004B5BAE" w:rsidRDefault="004B5BA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B5BAE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Fecha de vendimia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64E5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30/09/2019</w:t>
                            </w:r>
                          </w:p>
                          <w:p w14:paraId="25D80613" w14:textId="7AA9B9CD" w:rsidR="00DD6BC0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197A5FC" w14:textId="3FD87068" w:rsidR="00DD6BC0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1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ELABORACIÓN </w:t>
                            </w:r>
                          </w:p>
                          <w:p w14:paraId="59A05D1A" w14:textId="77777777" w:rsidR="00AD1417" w:rsidRPr="00AD1417" w:rsidRDefault="00AD1417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D2F32B" w14:textId="67E3B49A" w:rsidR="00DD6BC0" w:rsidRDefault="001B371D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Vendimia manual en cajas de 11 Kg. Maceración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pre-fermentativa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en cámara frigorífica (5ºC) para potenciar la expresión de la fruta en el vino. Paso por doble mesa de selección. Fermentación alcohólica y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maloláctica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en depósitos de acero inoxidable. Posterior crianza durante 14 meses en 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barricas de roble francés y americano de segundo uso.</w:t>
                            </w:r>
                          </w:p>
                          <w:p w14:paraId="247FD1F7" w14:textId="77777777" w:rsidR="003975FE" w:rsidRPr="00C94A59" w:rsidRDefault="003975F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1C77011" w14:textId="77777777" w:rsidR="00DD6BC0" w:rsidRPr="00C94A59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2E71CDB6" w14:textId="7D20984B" w:rsidR="00DD6BC0" w:rsidRDefault="00DD6BC0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1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NOTAS DE CATA </w:t>
                            </w:r>
                          </w:p>
                          <w:p w14:paraId="155AF033" w14:textId="77777777" w:rsidR="00AD1417" w:rsidRPr="00AD1417" w:rsidRDefault="00AD1417" w:rsidP="00F85FD1">
                            <w:pPr>
                              <w:jc w:val="both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873E32" w14:textId="3EEB100F" w:rsidR="00DD6BC0" w:rsidRDefault="003975F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Rojo picota, de capa alta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, manteniendo tonos violáceos en el ribete. 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En nariz 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se muestra complejo destacando la fruta </w:t>
                            </w:r>
                            <w:r w:rsidR="00AF6EE4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negra,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las notas florales, balsámicas y de monte bajo. Evoca con fuerza la tipicidad de la zona a través de sus </w:t>
                            </w:r>
                            <w:r w:rsidR="0021474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notas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florales y de una acidez vibrante, fruto de la altitud a la que están situadas estas viñas antiguas entre los montes de la meseta castellana. Resulta un vino genuino y complejo.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34C45A" w14:textId="1B5DB35F" w:rsidR="003975FE" w:rsidRDefault="003975F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74B714F5" w14:textId="42C647CF" w:rsidR="003975FE" w:rsidRDefault="003975F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Vino </w:t>
                            </w:r>
                            <w:r w:rsidR="00F935F9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gastronómico.</w:t>
                            </w:r>
                          </w:p>
                          <w:p w14:paraId="49CDB33F" w14:textId="77777777" w:rsidR="0089343D" w:rsidRDefault="0089343D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5D287D52" w14:textId="64EF4241" w:rsidR="003975FE" w:rsidRDefault="003975F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Temperatura de servicio 14ºC a 16ºC</w:t>
                            </w:r>
                          </w:p>
                          <w:p w14:paraId="38A4B7C2" w14:textId="3A006528" w:rsidR="003975FE" w:rsidRPr="00C94A59" w:rsidRDefault="003975FE" w:rsidP="00F85FD1">
                            <w:pPr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Graduación alcohólica</w:t>
                            </w:r>
                          </w:p>
                          <w:p w14:paraId="3069AEE0" w14:textId="77777777" w:rsidR="00DD6BC0" w:rsidRPr="00C94A59" w:rsidRDefault="00DD6BC0" w:rsidP="00DD6BC0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10FB020F" w14:textId="77777777" w:rsidR="00DD6BC0" w:rsidRDefault="00DD6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F06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1.45pt;margin-top:34.65pt;width:321.75pt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" fillcolor="white [3201]" stroked="f" strokeweight=".5pt">
                <v:textbox>
                  <w:txbxContent>
                    <w:p w14:paraId="20944623" w14:textId="1DA783C4" w:rsidR="00DD6BC0" w:rsidRDefault="00DD6BC0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AD141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 xml:space="preserve">VARIEDAD </w:t>
                      </w:r>
                    </w:p>
                    <w:p w14:paraId="3E76C720" w14:textId="77777777" w:rsidR="00AD1417" w:rsidRPr="00AD1417" w:rsidRDefault="00AD1417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535DF1" w14:textId="5CBC2778" w:rsidR="00DD6BC0" w:rsidRPr="00C94A59" w:rsidRDefault="00D07F96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9</w:t>
                      </w:r>
                      <w:r w:rsidR="00DD6BC0" w:rsidRPr="00C94A5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5% TEMPRANILLO </w:t>
                      </w:r>
                    </w:p>
                    <w:p w14:paraId="6047CD5A" w14:textId="7C43EBC8" w:rsidR="00DD6BC0" w:rsidRPr="00C94A59" w:rsidRDefault="00DD6BC0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C94A5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5% </w:t>
                      </w:r>
                      <w:r w:rsidR="00C00000">
                        <w:rPr>
                          <w:rFonts w:ascii="Abadi" w:hAnsi="Abadi"/>
                          <w:sz w:val="24"/>
                          <w:szCs w:val="24"/>
                        </w:rPr>
                        <w:t>MERLOT</w:t>
                      </w:r>
                    </w:p>
                    <w:p w14:paraId="6B65FE79" w14:textId="77777777" w:rsidR="00DD6BC0" w:rsidRPr="00C94A59" w:rsidRDefault="00DD6BC0" w:rsidP="00F85FD1">
                      <w:pPr>
                        <w:jc w:val="both"/>
                        <w:rPr>
                          <w:rFonts w:ascii="Abadi" w:hAnsi="Abadi" w:cstheme="minorBidi"/>
                          <w:sz w:val="24"/>
                          <w:szCs w:val="24"/>
                        </w:rPr>
                      </w:pPr>
                    </w:p>
                    <w:p w14:paraId="42E050A2" w14:textId="77777777" w:rsidR="00DD6BC0" w:rsidRPr="00AD1417" w:rsidRDefault="00DD6BC0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AD141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 xml:space="preserve">VIÑEDO </w:t>
                      </w:r>
                    </w:p>
                    <w:p w14:paraId="5A63AC34" w14:textId="67301420" w:rsidR="001B371D" w:rsidRDefault="00C00000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Viñedos</w:t>
                      </w:r>
                      <w:r w:rsidR="00D07F96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de </w:t>
                      </w:r>
                      <w:r w:rsidR="001B371D">
                        <w:rPr>
                          <w:rFonts w:ascii="Abadi" w:hAnsi="Abadi"/>
                          <w:sz w:val="24"/>
                          <w:szCs w:val="24"/>
                        </w:rPr>
                        <w:t>Tempranillo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="001B371D">
                        <w:rPr>
                          <w:rFonts w:ascii="Abadi" w:hAnsi="Abadi"/>
                          <w:sz w:val="24"/>
                          <w:szCs w:val="24"/>
                        </w:rPr>
                        <w:t>de más de 45 años localizados en el municipio de La Aguilera, con una altitud de más de 820 metros. Laderas y terrazas con varias orientaciones rodeadas por monte bajo, pinos y encinas.</w:t>
                      </w:r>
                    </w:p>
                    <w:p w14:paraId="46289845" w14:textId="43DA271C" w:rsidR="00DD6BC0" w:rsidRPr="00C94A59" w:rsidRDefault="001B371D" w:rsidP="00F85FD1">
                      <w:pPr>
                        <w:jc w:val="both"/>
                        <w:rPr>
                          <w:rFonts w:ascii="Abadi" w:hAnsi="Abadi" w:cstheme="minorBid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Suelos franco</w:t>
                      </w:r>
                      <w:proofErr w:type="gramEnd"/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arcillo-arenosos y franco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arcillosos.</w:t>
                      </w:r>
                    </w:p>
                    <w:p w14:paraId="1E6656A0" w14:textId="77777777" w:rsidR="00DD6BC0" w:rsidRPr="00C94A59" w:rsidRDefault="00DD6BC0" w:rsidP="00F85FD1">
                      <w:pPr>
                        <w:jc w:val="both"/>
                        <w:rPr>
                          <w:rFonts w:ascii="Abadi" w:hAnsi="Abadi" w:cstheme="minorBidi"/>
                          <w:sz w:val="24"/>
                          <w:szCs w:val="24"/>
                        </w:rPr>
                      </w:pPr>
                    </w:p>
                    <w:p w14:paraId="38144825" w14:textId="77777777" w:rsidR="00BE04B2" w:rsidRDefault="00BE04B2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15FD82" w14:textId="18D4D5A1" w:rsidR="00DD6BC0" w:rsidRPr="00AD1417" w:rsidRDefault="00DD6BC0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AD141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CARACTERÍSTICAS DE LA AÑADA 2019</w:t>
                      </w:r>
                    </w:p>
                    <w:p w14:paraId="01AB45B6" w14:textId="77777777" w:rsidR="00DD6BC0" w:rsidRPr="00AD1417" w:rsidRDefault="00DD6BC0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9E16A9" w14:textId="6493DD11" w:rsidR="00DD6BC0" w:rsidRDefault="00DD6BC0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C94A59">
                        <w:rPr>
                          <w:rFonts w:ascii="Abadi" w:hAnsi="Abadi"/>
                          <w:sz w:val="24"/>
                          <w:szCs w:val="24"/>
                        </w:rPr>
                        <w:t>La añada 2019 se caracterizó por una primavera suave que adelantó la brotación. El verano fue muy seco, a excepción de algunas tormentas en agosto que sirvieron para aliviar el estrés hídrico del viñedo ayudando a la conclusión del ciclo vegetativo. En septiembre siguieron las temperaturas con valores más altos de lo habitual y escasez de lluvia permitiendo encontrar el momento óptimo de maduración.</w:t>
                      </w:r>
                    </w:p>
                    <w:p w14:paraId="67300677" w14:textId="77777777" w:rsidR="004B5BAE" w:rsidRDefault="004B5BA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1794B7DC" w14:textId="4B05E2C8" w:rsidR="004B5BAE" w:rsidRDefault="004B5BA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B5BAE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Fecha de vendimia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: </w:t>
                      </w:r>
                      <w:r w:rsidRPr="00264E5B">
                        <w:rPr>
                          <w:rFonts w:ascii="Abadi" w:hAnsi="Abadi"/>
                          <w:sz w:val="24"/>
                          <w:szCs w:val="24"/>
                        </w:rPr>
                        <w:t>30/09/2019</w:t>
                      </w:r>
                    </w:p>
                    <w:p w14:paraId="25D80613" w14:textId="7AA9B9CD" w:rsidR="00DD6BC0" w:rsidRDefault="00DD6BC0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197A5FC" w14:textId="3FD87068" w:rsidR="00DD6BC0" w:rsidRDefault="00DD6BC0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AD141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 xml:space="preserve">ELABORACIÓN </w:t>
                      </w:r>
                    </w:p>
                    <w:p w14:paraId="59A05D1A" w14:textId="77777777" w:rsidR="00AD1417" w:rsidRPr="00AD1417" w:rsidRDefault="00AD1417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D2F32B" w14:textId="67E3B49A" w:rsidR="00DD6BC0" w:rsidRDefault="001B371D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Vendimia manual en cajas de 11 Kg. Maceración </w:t>
                      </w:r>
                      <w:proofErr w:type="spellStart"/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pre-fermentativa</w:t>
                      </w:r>
                      <w:proofErr w:type="spellEnd"/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en cámara frigorífica (5ºC) para potenciar la expresión de la fruta en el vino. Paso por doble mesa de selección. Fermentación alcohólica y </w:t>
                      </w:r>
                      <w:proofErr w:type="spellStart"/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maloláctica</w:t>
                      </w:r>
                      <w:proofErr w:type="spellEnd"/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en depósitos de acero inoxidable. Posterior crianza durante 14 meses en 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>barricas de roble francés y americano de segundo uso.</w:t>
                      </w:r>
                    </w:p>
                    <w:p w14:paraId="247FD1F7" w14:textId="77777777" w:rsidR="003975FE" w:rsidRPr="00C94A59" w:rsidRDefault="003975F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1C77011" w14:textId="77777777" w:rsidR="00DD6BC0" w:rsidRPr="00C94A59" w:rsidRDefault="00DD6BC0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2E71CDB6" w14:textId="7D20984B" w:rsidR="00DD6BC0" w:rsidRDefault="00DD6BC0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AD141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 xml:space="preserve">NOTAS DE CATA </w:t>
                      </w:r>
                    </w:p>
                    <w:p w14:paraId="155AF033" w14:textId="77777777" w:rsidR="00AD1417" w:rsidRPr="00AD1417" w:rsidRDefault="00AD1417" w:rsidP="00F85FD1">
                      <w:pPr>
                        <w:jc w:val="both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873E32" w14:textId="3EEB100F" w:rsidR="00DD6BC0" w:rsidRDefault="003975F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Rojo picota, de capa alta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, manteniendo tonos violáceos en el ribete. 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En nariz 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se muestra complejo destacando la fruta </w:t>
                      </w:r>
                      <w:r w:rsidR="00AF6EE4">
                        <w:rPr>
                          <w:rFonts w:ascii="Abadi" w:hAnsi="Abadi"/>
                          <w:sz w:val="24"/>
                          <w:szCs w:val="24"/>
                        </w:rPr>
                        <w:t>negra,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las notas florales, balsámicas y de monte bajo. Evoca con fuerza la tipicidad de la zona a través de sus </w:t>
                      </w:r>
                      <w:r w:rsidR="0021474B">
                        <w:rPr>
                          <w:rFonts w:ascii="Abadi" w:hAnsi="Abadi"/>
                          <w:sz w:val="24"/>
                          <w:szCs w:val="24"/>
                        </w:rPr>
                        <w:t>notas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florales y de una acidez vibrante, fruto de la altitud a la que están situadas estas viñas antiguas entre los montes de la meseta castellana. Resulta un vino genuino y complejo.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34C45A" w14:textId="1B5DB35F" w:rsidR="003975FE" w:rsidRDefault="003975F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74B714F5" w14:textId="42C647CF" w:rsidR="003975FE" w:rsidRDefault="003975F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Vino </w:t>
                      </w:r>
                      <w:r w:rsidR="00F935F9">
                        <w:rPr>
                          <w:rFonts w:ascii="Abadi" w:hAnsi="Abadi"/>
                          <w:sz w:val="24"/>
                          <w:szCs w:val="24"/>
                        </w:rPr>
                        <w:t>gastronómico.</w:t>
                      </w:r>
                    </w:p>
                    <w:p w14:paraId="49CDB33F" w14:textId="77777777" w:rsidR="0089343D" w:rsidRDefault="0089343D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5D287D52" w14:textId="64EF4241" w:rsidR="003975FE" w:rsidRDefault="003975F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Temperatura de servicio 14ºC a 16ºC</w:t>
                      </w:r>
                    </w:p>
                    <w:p w14:paraId="38A4B7C2" w14:textId="3A006528" w:rsidR="003975FE" w:rsidRPr="00C94A59" w:rsidRDefault="003975FE" w:rsidP="00F85FD1">
                      <w:pPr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Graduación alcohólica</w:t>
                      </w:r>
                    </w:p>
                    <w:p w14:paraId="3069AEE0" w14:textId="77777777" w:rsidR="00DD6BC0" w:rsidRPr="00C94A59" w:rsidRDefault="00DD6BC0" w:rsidP="00DD6BC0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10FB020F" w14:textId="77777777" w:rsidR="00DD6BC0" w:rsidRDefault="00DD6BC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B994AE" wp14:editId="3CE1AC3B">
            <wp:simplePos x="0" y="0"/>
            <wp:positionH relativeFrom="column">
              <wp:posOffset>-937260</wp:posOffset>
            </wp:positionH>
            <wp:positionV relativeFrom="page">
              <wp:posOffset>8396605</wp:posOffset>
            </wp:positionV>
            <wp:extent cx="2990850" cy="1946910"/>
            <wp:effectExtent l="0" t="0" r="0" b="0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4"/>
                    <a:stretch/>
                  </pic:blipFill>
                  <pic:spPr bwMode="auto">
                    <a:xfrm>
                      <a:off x="0" y="0"/>
                      <a:ext cx="299085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TSackersGothic" w:hAnsi="ATSackersGothic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D24CF93" wp14:editId="63DC9B97">
            <wp:simplePos x="0" y="0"/>
            <wp:positionH relativeFrom="column">
              <wp:posOffset>-575310</wp:posOffset>
            </wp:positionH>
            <wp:positionV relativeFrom="paragraph">
              <wp:posOffset>440055</wp:posOffset>
            </wp:positionV>
            <wp:extent cx="2166620" cy="6781800"/>
            <wp:effectExtent l="0" t="0" r="5080" b="0"/>
            <wp:wrapTight wrapText="bothSides">
              <wp:wrapPolygon edited="0">
                <wp:start x="0" y="0"/>
                <wp:lineTo x="0" y="21539"/>
                <wp:lineTo x="21461" y="21539"/>
                <wp:lineTo x="2146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185" w:rsidRPr="00E47185">
        <w:rPr>
          <w:rFonts w:ascii="ATSackersGothic" w:hAnsi="ATSackersGothic"/>
        </w:rPr>
        <w:t>BODEGAS DOMINIO</w:t>
      </w:r>
      <w:r w:rsidR="00E47185">
        <w:t xml:space="preserve"> </w:t>
      </w:r>
      <w:r w:rsidR="00E47185" w:rsidRPr="00E47185">
        <w:rPr>
          <w:rFonts w:ascii="ATSackersGothic" w:hAnsi="ATSackersGothic"/>
        </w:rPr>
        <w:t>DE CAIR</w:t>
      </w:r>
    </w:p>
    <w:sectPr w:rsidR="00E47185" w:rsidRPr="00E47185" w:rsidSect="00BE04B2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SackersGothic">
    <w:panose1 w:val="02000605020000020003"/>
    <w:charset w:val="00"/>
    <w:family w:val="auto"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59"/>
    <w:rsid w:val="000D463A"/>
    <w:rsid w:val="00192F93"/>
    <w:rsid w:val="001B371D"/>
    <w:rsid w:val="0021474B"/>
    <w:rsid w:val="00264E5B"/>
    <w:rsid w:val="003975FE"/>
    <w:rsid w:val="00465CBF"/>
    <w:rsid w:val="004B5BAE"/>
    <w:rsid w:val="005B5CDF"/>
    <w:rsid w:val="007B3F15"/>
    <w:rsid w:val="00801357"/>
    <w:rsid w:val="0089343D"/>
    <w:rsid w:val="00AD1417"/>
    <w:rsid w:val="00AF6EE4"/>
    <w:rsid w:val="00BE04B2"/>
    <w:rsid w:val="00C00000"/>
    <w:rsid w:val="00C94A59"/>
    <w:rsid w:val="00D07F96"/>
    <w:rsid w:val="00DD6BC0"/>
    <w:rsid w:val="00E47185"/>
    <w:rsid w:val="00F25AF4"/>
    <w:rsid w:val="00F85FD1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E09"/>
  <w15:chartTrackingRefBased/>
  <w15:docId w15:val="{AC2F3BDC-8BAB-435F-B36A-B312618E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5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Moral</dc:creator>
  <cp:keywords/>
  <dc:description/>
  <cp:lastModifiedBy>Noemí Moral</cp:lastModifiedBy>
  <cp:revision>5</cp:revision>
  <dcterms:created xsi:type="dcterms:W3CDTF">2022-12-07T12:26:00Z</dcterms:created>
  <dcterms:modified xsi:type="dcterms:W3CDTF">2024-02-28T11:17:00Z</dcterms:modified>
</cp:coreProperties>
</file>